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7D" w:rsidRDefault="007539CE" w:rsidP="007539CE">
      <w:pPr>
        <w:jc w:val="center"/>
        <w:rPr>
          <w:b/>
          <w:bCs/>
          <w:sz w:val="28"/>
          <w:szCs w:val="28"/>
        </w:rPr>
      </w:pPr>
      <w:r w:rsidRPr="007539CE">
        <w:rPr>
          <w:b/>
          <w:bCs/>
          <w:sz w:val="28"/>
          <w:szCs w:val="28"/>
        </w:rPr>
        <w:t>用习大大</w:t>
      </w:r>
      <w:r w:rsidRPr="007539CE">
        <w:rPr>
          <w:b/>
          <w:bCs/>
          <w:sz w:val="28"/>
          <w:szCs w:val="28"/>
        </w:rPr>
        <w:t>“</w:t>
      </w:r>
      <w:r w:rsidRPr="007539CE">
        <w:rPr>
          <w:b/>
          <w:bCs/>
          <w:sz w:val="28"/>
          <w:szCs w:val="28"/>
        </w:rPr>
        <w:t>勤学、修德、明辨、笃实</w:t>
      </w:r>
      <w:r w:rsidRPr="007539CE">
        <w:rPr>
          <w:b/>
          <w:bCs/>
          <w:sz w:val="28"/>
          <w:szCs w:val="28"/>
        </w:rPr>
        <w:t>”</w:t>
      </w:r>
      <w:r w:rsidRPr="007539CE">
        <w:rPr>
          <w:b/>
          <w:bCs/>
          <w:sz w:val="28"/>
          <w:szCs w:val="28"/>
        </w:rPr>
        <w:t>的</w:t>
      </w:r>
      <w:r w:rsidRPr="007539CE">
        <w:rPr>
          <w:b/>
          <w:bCs/>
          <w:sz w:val="28"/>
          <w:szCs w:val="28"/>
        </w:rPr>
        <w:t>“</w:t>
      </w:r>
      <w:r w:rsidRPr="007539CE">
        <w:rPr>
          <w:b/>
          <w:bCs/>
          <w:sz w:val="28"/>
          <w:szCs w:val="28"/>
        </w:rPr>
        <w:t>八字真经</w:t>
      </w:r>
      <w:r w:rsidRPr="007539CE">
        <w:rPr>
          <w:b/>
          <w:bCs/>
          <w:sz w:val="28"/>
          <w:szCs w:val="28"/>
        </w:rPr>
        <w:t>”</w:t>
      </w:r>
      <w:r w:rsidRPr="007539CE">
        <w:rPr>
          <w:b/>
          <w:bCs/>
          <w:sz w:val="28"/>
          <w:szCs w:val="28"/>
        </w:rPr>
        <w:t>导航青春人生</w:t>
      </w:r>
    </w:p>
    <w:p w:rsidR="007539CE" w:rsidRDefault="007539CE" w:rsidP="007539CE">
      <w:pPr>
        <w:rPr>
          <w:bCs/>
          <w:sz w:val="28"/>
          <w:szCs w:val="28"/>
        </w:rPr>
      </w:pPr>
    </w:p>
    <w:p w:rsidR="007539CE" w:rsidRPr="007539CE" w:rsidRDefault="007539CE" w:rsidP="007539CE">
      <w:pPr>
        <w:spacing w:line="440" w:lineRule="exact"/>
        <w:ind w:firstLineChars="200" w:firstLine="480"/>
        <w:rPr>
          <w:sz w:val="24"/>
          <w:szCs w:val="24"/>
        </w:rPr>
      </w:pPr>
      <w:r w:rsidRPr="007539CE">
        <w:rPr>
          <w:rFonts w:hint="eastAsia"/>
          <w:sz w:val="24"/>
          <w:szCs w:val="24"/>
        </w:rPr>
        <w:t>2014</w:t>
      </w:r>
      <w:r w:rsidRPr="007539CE">
        <w:rPr>
          <w:rFonts w:hint="eastAsia"/>
          <w:sz w:val="24"/>
          <w:szCs w:val="24"/>
        </w:rPr>
        <w:t>年</w:t>
      </w:r>
      <w:r w:rsidRPr="007539CE">
        <w:rPr>
          <w:rFonts w:hint="eastAsia"/>
          <w:sz w:val="24"/>
          <w:szCs w:val="24"/>
        </w:rPr>
        <w:t>5</w:t>
      </w:r>
      <w:r w:rsidRPr="007539CE">
        <w:rPr>
          <w:rFonts w:hint="eastAsia"/>
          <w:sz w:val="24"/>
          <w:szCs w:val="24"/>
        </w:rPr>
        <w:t>月</w:t>
      </w:r>
      <w:r w:rsidRPr="007539CE">
        <w:rPr>
          <w:rFonts w:hint="eastAsia"/>
          <w:sz w:val="24"/>
          <w:szCs w:val="24"/>
        </w:rPr>
        <w:t>4</w:t>
      </w:r>
      <w:r w:rsidRPr="007539CE">
        <w:rPr>
          <w:rFonts w:hint="eastAsia"/>
          <w:sz w:val="24"/>
          <w:szCs w:val="24"/>
        </w:rPr>
        <w:t>日，习近平总书记在北京大学同师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生代表座谈时发表了重要讲话，对我们当代大学生要在勤学、修德、明辨、笃实上下功夫，树立和培育社会主义核心价值观寄予了殷切嘱托和期望。四者辩证统一，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有机联系，缺一不可。勤学、修德、明辨、笃实，可称之为习近平总书记传授给我们的“八字真经”，我们当时刻铭记于胸，付诸于行，用青春的臂膀扛起时代的重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任，用青春的面庞装点祖国的容颜，用青春的笔触书写壮美的诗行。</w:t>
      </w:r>
      <w:r w:rsidRPr="007539CE">
        <w:rPr>
          <w:rFonts w:hint="eastAsia"/>
          <w:sz w:val="24"/>
          <w:szCs w:val="24"/>
        </w:rPr>
        <w:br/>
        <w:t xml:space="preserve">    </w:t>
      </w:r>
      <w:r w:rsidRPr="007539CE">
        <w:rPr>
          <w:rFonts w:hint="eastAsia"/>
          <w:sz w:val="24"/>
          <w:szCs w:val="24"/>
        </w:rPr>
        <w:t>勤学格物，让学习成为一种人生习惯。每个世纪相交的前后</w:t>
      </w:r>
      <w:r w:rsidRPr="007539CE">
        <w:rPr>
          <w:rFonts w:hint="eastAsia"/>
          <w:sz w:val="24"/>
          <w:szCs w:val="24"/>
        </w:rPr>
        <w:t>20</w:t>
      </w:r>
      <w:r w:rsidRPr="007539CE">
        <w:rPr>
          <w:rFonts w:hint="eastAsia"/>
          <w:sz w:val="24"/>
          <w:szCs w:val="24"/>
        </w:rPr>
        <w:t>年都是时代变革、产业革命的关键时期。</w:t>
      </w:r>
      <w:r w:rsidRPr="007539CE">
        <w:rPr>
          <w:rFonts w:hint="eastAsia"/>
          <w:sz w:val="24"/>
          <w:szCs w:val="24"/>
        </w:rPr>
        <w:t>1800</w:t>
      </w:r>
      <w:r w:rsidRPr="007539CE">
        <w:rPr>
          <w:rFonts w:hint="eastAsia"/>
          <w:sz w:val="24"/>
          <w:szCs w:val="24"/>
        </w:rPr>
        <w:t>年前后，从人类实现手工劳动向机器生产转变的第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一次工业革命开始，到</w:t>
      </w:r>
      <w:r w:rsidRPr="007539CE">
        <w:rPr>
          <w:rFonts w:hint="eastAsia"/>
          <w:sz w:val="24"/>
          <w:szCs w:val="24"/>
        </w:rPr>
        <w:t>21</w:t>
      </w:r>
      <w:r w:rsidRPr="007539CE">
        <w:rPr>
          <w:rFonts w:hint="eastAsia"/>
          <w:sz w:val="24"/>
          <w:szCs w:val="24"/>
        </w:rPr>
        <w:t>世纪我们身处的向自动智能方向转变的信息技术产业革命。每一次变革都深刻影响了世界力量格局，一个国家、民族在时代变革的位置决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定着其在相当长一段时间的国际地位，并将延续到下一次变革的重新布局。我们这代青年人正处在这样一个变革发展的关键时期，但在浩瀚的知识海洋和快节奏的时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代变化面前，我们有限的知识积累总是相形见绌。青年阶段是人生系统学习的重要时期，这就需要我们在青年时期习得好的学习方法、养成好的学习习惯，处理好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“博”和“专”的关系。博而知其广，专而求其至，这样才能对知识的积累、对事物的表象穷其理、求其质、融其道。用积累夯实基础，用传统融会前沿，用思想触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碰现实，让勤学格物成为我们这一代人的生活方式和人生习惯。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br/>
        <w:t xml:space="preserve">    </w:t>
      </w:r>
      <w:r w:rsidRPr="007539CE">
        <w:rPr>
          <w:rFonts w:hint="eastAsia"/>
          <w:sz w:val="24"/>
          <w:szCs w:val="24"/>
        </w:rPr>
        <w:t>修德诚意，让德行成为一种人生追求。古人讲“崇德修学，勉为真君子，异日出膺大任，足以挽既倒之狂澜，做中流之砥柱。”不管时代如何发展、社会如何进步，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德才兼备、以德为先都是对人才的共同要求。“两耳不闻窗外事”的专注固然可贵，但在无孔不入的功利思想下仍能“明大德、守公德、严私德”，把个人前途和国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家民族发展结合在一起，这样的坚守和成就才更加闪耀。“我心自有大未来”的气魄担当固然可敬，但在纷繁多样的利益诱惑中仍能“做好小事、管好小节”，将远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大理想和正确成长路径结合在一起，这样的人生才更加亲切和厚重。格物更需格己，觉人先要自觉，让修德诚意成为我们这一代人的人生追求吧！</w:t>
      </w:r>
      <w:r w:rsidRPr="007539CE">
        <w:rPr>
          <w:rFonts w:hint="eastAsia"/>
          <w:sz w:val="24"/>
          <w:szCs w:val="24"/>
        </w:rPr>
        <w:br/>
        <w:t xml:space="preserve">    </w:t>
      </w:r>
      <w:r w:rsidRPr="007539CE">
        <w:rPr>
          <w:rFonts w:hint="eastAsia"/>
          <w:sz w:val="24"/>
          <w:szCs w:val="24"/>
        </w:rPr>
        <w:t>修德诚意，让德行成为一种人生追求。古人讲“崇德修学，勉为真君子，异</w:t>
      </w:r>
      <w:r w:rsidRPr="007539CE">
        <w:rPr>
          <w:rFonts w:hint="eastAsia"/>
          <w:sz w:val="24"/>
          <w:szCs w:val="24"/>
        </w:rPr>
        <w:lastRenderedPageBreak/>
        <w:t>日出膺大任，足以挽既倒之狂澜，做中流之砥柱。”不管时代如何发展、社会如何进步，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德才兼备、以德为先都是对人才的共同要求。“两耳不闻窗外事”的专注固然可贵，但在无孔不入的功利思想下仍能“明大德、守公德、严私德”，把个人前途和国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家民族发展结合在一起，这样的坚守和成就才更加闪耀。“我心自有大未来”的气魄担当固然可敬，但在纷繁多样的利益诱惑中仍能“做好小事、管好小节”，将远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大理想和正确成长路径结合在一起，这样的人生才更加亲切和厚重。格物更需格己，觉人先要自觉，让修德诚意成为我们这一代人的人生追求吧！</w:t>
      </w:r>
      <w:r w:rsidRPr="007539CE">
        <w:rPr>
          <w:rFonts w:hint="eastAsia"/>
          <w:sz w:val="24"/>
          <w:szCs w:val="24"/>
        </w:rPr>
        <w:br/>
        <w:t xml:space="preserve">    </w:t>
      </w:r>
      <w:r w:rsidRPr="007539CE">
        <w:rPr>
          <w:rFonts w:hint="eastAsia"/>
          <w:sz w:val="24"/>
          <w:szCs w:val="24"/>
        </w:rPr>
        <w:t>明辨自持，让明择成为一种人生智慧。我们成长在高速发展的互联网信息时代，口袋里的智能手机每天接收到的信息量甚至比古人一辈子还要多，但更加丰富并不必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然更加深刻。我们常常在信息与思潮的相互激荡里迷失自我，在理想与现实的相互碰撞中彷徨失落。今天的文盲不再是大字不识的人，甚至不是不会使用网络的人，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而是徘徊于杂乱言论里忘却信仰的失己者，是沉溺于庞杂信息中无所事从的迷茫者。追从既有的表象，永远都受左右于他人而真假难辨。跟随他论的是非，只是用别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人的昨天装扮自己的明天。我们是用鼠标表达出自己最低沉的抱怨，还是用稳重的自持点亮自己的前程？我们是用键盘敲击着分分秒秒的空白，还是用从容的自信照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亮我们的未来？这时代等待着我们用行动给出答案。</w:t>
      </w:r>
      <w:r w:rsidRPr="007539CE">
        <w:rPr>
          <w:rFonts w:hint="eastAsia"/>
          <w:sz w:val="24"/>
          <w:szCs w:val="24"/>
        </w:rPr>
        <w:br/>
        <w:t xml:space="preserve">    </w:t>
      </w:r>
      <w:r w:rsidRPr="007539CE">
        <w:rPr>
          <w:rFonts w:hint="eastAsia"/>
          <w:sz w:val="24"/>
          <w:szCs w:val="24"/>
        </w:rPr>
        <w:t>笃实行久，让实干成为一种人生气度。我们常说：“听过很多道理，却依旧过不好自己的人生。”因此常常便会欣赏过健身教程后继续大吃大喝，在感叹名校凌晨三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点半的努力后继续在</w:t>
      </w:r>
      <w:r w:rsidRPr="007539CE">
        <w:rPr>
          <w:rFonts w:hint="eastAsia"/>
          <w:sz w:val="24"/>
          <w:szCs w:val="24"/>
        </w:rPr>
        <w:t>LOL</w:t>
      </w:r>
      <w:r w:rsidRPr="007539CE">
        <w:rPr>
          <w:rFonts w:hint="eastAsia"/>
          <w:sz w:val="24"/>
          <w:szCs w:val="24"/>
        </w:rPr>
        <w:t>中奋力超神，在转发励志创业故事后继续吐槽背景身份的便利。知行脱节似乎成为我们挥之不去的“形象”，很多时候我们恰恰忘了，每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个实验的成功，都来自于拿起试管再来一次的坚持；每个事业的完成，都来自于埋下身子再细一点的执着。“道不可坐论，德不能空谈，”青春的深刻和精彩不在于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名噪一时的轰轰烈烈，而在于滴水穿石的坚持的浪漫，在于星火燎原的团结的奋斗。</w:t>
      </w:r>
      <w:r w:rsidRPr="007539CE">
        <w:rPr>
          <w:rFonts w:hint="eastAsia"/>
          <w:sz w:val="24"/>
          <w:szCs w:val="24"/>
        </w:rPr>
        <w:br/>
        <w:t>    1932</w:t>
      </w:r>
      <w:r w:rsidRPr="007539CE">
        <w:rPr>
          <w:rFonts w:hint="eastAsia"/>
          <w:sz w:val="24"/>
          <w:szCs w:val="24"/>
        </w:rPr>
        <w:t>年的《东方杂志》与国人探讨过梦想的中国，“工业化、电气化、自由平等的中国，国人有饭可吃、有衣可穿、有屋可住、有人可爱”，但那是一个梦想无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处安放的年代。而几十年来，正是像我们一样的一代代先辈青年在坚定的信念下实现了“翻身做主”的革命梦，“社会主义”的建设梦和“变富变强”的改革梦。据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说</w:t>
      </w:r>
      <w:r w:rsidRPr="007539CE">
        <w:rPr>
          <w:rFonts w:hint="eastAsia"/>
          <w:sz w:val="24"/>
          <w:szCs w:val="24"/>
        </w:rPr>
        <w:t>2049</w:t>
      </w:r>
      <w:r w:rsidRPr="007539CE">
        <w:rPr>
          <w:rFonts w:hint="eastAsia"/>
          <w:sz w:val="24"/>
          <w:szCs w:val="24"/>
        </w:rPr>
        <w:t>年的天安门城楼上空，一定会晴空万里、阳光明媚。那年，我</w:t>
      </w:r>
      <w:r w:rsidRPr="007539CE">
        <w:rPr>
          <w:rFonts w:hint="eastAsia"/>
          <w:sz w:val="24"/>
          <w:szCs w:val="24"/>
        </w:rPr>
        <w:lastRenderedPageBreak/>
        <w:t>们</w:t>
      </w:r>
      <w:r w:rsidRPr="007539CE">
        <w:rPr>
          <w:rFonts w:hint="eastAsia"/>
          <w:sz w:val="24"/>
          <w:szCs w:val="24"/>
        </w:rPr>
        <w:t>60</w:t>
      </w:r>
      <w:r w:rsidRPr="007539CE">
        <w:rPr>
          <w:rFonts w:hint="eastAsia"/>
          <w:sz w:val="24"/>
          <w:szCs w:val="24"/>
        </w:rPr>
        <w:t>岁，大多刚好签了自己的退休协议。那年，我们是否也会骄傲讲：“百年中国梦的实</w:t>
      </w:r>
      <w:r w:rsidRPr="007539CE">
        <w:rPr>
          <w:rFonts w:hint="eastAsia"/>
          <w:sz w:val="24"/>
          <w:szCs w:val="24"/>
        </w:rPr>
        <w:t xml:space="preserve"> </w:t>
      </w:r>
      <w:r w:rsidRPr="007539CE">
        <w:rPr>
          <w:rFonts w:hint="eastAsia"/>
          <w:sz w:val="24"/>
          <w:szCs w:val="24"/>
        </w:rPr>
        <w:t>现，有我的一份儿。”（作者：张天译，吉林大学东北亚研究院</w:t>
      </w:r>
      <w:r w:rsidRPr="007539CE">
        <w:rPr>
          <w:rFonts w:hint="eastAsia"/>
          <w:sz w:val="24"/>
          <w:szCs w:val="24"/>
        </w:rPr>
        <w:t>2014</w:t>
      </w:r>
      <w:r w:rsidRPr="007539CE">
        <w:rPr>
          <w:rFonts w:hint="eastAsia"/>
          <w:sz w:val="24"/>
          <w:szCs w:val="24"/>
        </w:rPr>
        <w:t>级博士生）</w:t>
      </w:r>
    </w:p>
    <w:sectPr w:rsidR="007539CE" w:rsidRPr="007539CE" w:rsidSect="003B69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E6D" w:rsidRDefault="00201E6D" w:rsidP="00106CF2">
      <w:r>
        <w:separator/>
      </w:r>
    </w:p>
  </w:endnote>
  <w:endnote w:type="continuationSeparator" w:id="1">
    <w:p w:rsidR="00201E6D" w:rsidRDefault="00201E6D" w:rsidP="00106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06757"/>
      <w:docPartObj>
        <w:docPartGallery w:val="Page Numbers (Bottom of Page)"/>
        <w:docPartUnique/>
      </w:docPartObj>
    </w:sdtPr>
    <w:sdtContent>
      <w:p w:rsidR="00106CF2" w:rsidRDefault="00106CF2">
        <w:pPr>
          <w:pStyle w:val="a4"/>
          <w:jc w:val="center"/>
        </w:pPr>
        <w:fldSimple w:instr=" PAGE   \* MERGEFORMAT ">
          <w:r w:rsidRPr="00106CF2">
            <w:rPr>
              <w:noProof/>
              <w:lang w:val="zh-CN"/>
            </w:rPr>
            <w:t>3</w:t>
          </w:r>
        </w:fldSimple>
      </w:p>
    </w:sdtContent>
  </w:sdt>
  <w:p w:rsidR="00106CF2" w:rsidRDefault="00106C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E6D" w:rsidRDefault="00201E6D" w:rsidP="00106CF2">
      <w:r>
        <w:separator/>
      </w:r>
    </w:p>
  </w:footnote>
  <w:footnote w:type="continuationSeparator" w:id="1">
    <w:p w:rsidR="00201E6D" w:rsidRDefault="00201E6D" w:rsidP="00106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9CE"/>
    <w:rsid w:val="00106CF2"/>
    <w:rsid w:val="00201E6D"/>
    <w:rsid w:val="003B697D"/>
    <w:rsid w:val="007539CE"/>
    <w:rsid w:val="00CB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C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Company>MS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cp:lastPrinted>2015-04-22T02:56:00Z</cp:lastPrinted>
  <dcterms:created xsi:type="dcterms:W3CDTF">2015-04-22T02:01:00Z</dcterms:created>
  <dcterms:modified xsi:type="dcterms:W3CDTF">2015-04-22T02:56:00Z</dcterms:modified>
</cp:coreProperties>
</file>