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54A" w:rsidRDefault="000F69FC">
      <w:pPr>
        <w:widowControl/>
        <w:spacing w:line="560" w:lineRule="exact"/>
        <w:jc w:val="center"/>
        <w:rPr>
          <w:rFonts w:ascii="黑体" w:eastAsia="黑体" w:hAnsi="黑体" w:cs="宋体"/>
          <w:b/>
          <w:bCs/>
          <w:color w:val="000000"/>
          <w:kern w:val="0"/>
          <w:sz w:val="28"/>
          <w:szCs w:val="28"/>
        </w:rPr>
      </w:pPr>
      <w:r>
        <w:rPr>
          <w:rFonts w:ascii="黑体" w:eastAsia="黑体" w:hAnsi="黑体" w:cs="宋体" w:hint="eastAsia"/>
          <w:b/>
          <w:bCs/>
          <w:color w:val="000000"/>
          <w:kern w:val="0"/>
          <w:sz w:val="28"/>
          <w:szCs w:val="28"/>
        </w:rPr>
        <w:t>厦门大学嘉庚学院设计与创意院（系）毕业实习大纲</w:t>
      </w:r>
    </w:p>
    <w:p w:rsidR="0046754A" w:rsidRDefault="000F69FC">
      <w:pPr>
        <w:widowControl/>
        <w:spacing w:line="560" w:lineRule="exact"/>
        <w:jc w:val="center"/>
        <w:rPr>
          <w:rFonts w:ascii="黑体" w:eastAsia="黑体" w:hAnsi="黑体" w:cs="宋体"/>
          <w:b/>
          <w:bCs/>
          <w:color w:val="000000"/>
          <w:kern w:val="0"/>
          <w:sz w:val="28"/>
          <w:szCs w:val="28"/>
        </w:rPr>
      </w:pPr>
      <w:r>
        <w:rPr>
          <w:rFonts w:ascii="黑体" w:eastAsia="黑体" w:hAnsi="黑体" w:cs="宋体" w:hint="eastAsia"/>
          <w:b/>
          <w:bCs/>
          <w:color w:val="000000"/>
          <w:kern w:val="0"/>
          <w:sz w:val="28"/>
          <w:szCs w:val="28"/>
        </w:rPr>
        <w:t>（产品设计专业）</w:t>
      </w:r>
    </w:p>
    <w:p w:rsidR="0046754A" w:rsidRDefault="000F69FC">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一、基本信息</w:t>
      </w:r>
    </w:p>
    <w:p w:rsidR="000F69FC" w:rsidRDefault="000F69FC">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课程名称：</w:t>
      </w:r>
      <w:r w:rsidRPr="000F69FC">
        <w:rPr>
          <w:rFonts w:ascii="黑体" w:eastAsia="黑体" w:hAnsi="黑体" w:cs="宋体" w:hint="eastAsia"/>
          <w:bCs/>
          <w:kern w:val="0"/>
          <w:sz w:val="24"/>
        </w:rPr>
        <w:tab/>
        <w:t>毕业实习(产品)</w:t>
      </w:r>
    </w:p>
    <w:p w:rsidR="0046754A" w:rsidRDefault="000F69FC">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学时：</w:t>
      </w:r>
      <w:r w:rsidR="003B7241">
        <w:rPr>
          <w:rFonts w:ascii="黑体" w:eastAsia="黑体" w:hAnsi="黑体" w:cs="宋体"/>
          <w:bCs/>
          <w:kern w:val="0"/>
          <w:sz w:val="24"/>
        </w:rPr>
        <w:t>12</w:t>
      </w:r>
      <w:r>
        <w:rPr>
          <w:rFonts w:ascii="黑体" w:eastAsia="黑体" w:hAnsi="黑体" w:cs="宋体" w:hint="eastAsia"/>
          <w:bCs/>
          <w:kern w:val="0"/>
          <w:sz w:val="24"/>
        </w:rPr>
        <w:t>周（春季学期或秋季学期）</w:t>
      </w:r>
    </w:p>
    <w:p w:rsidR="0046754A" w:rsidRDefault="000F69FC">
      <w:pPr>
        <w:widowControl/>
        <w:spacing w:beforeLines="50" w:before="156" w:afterLines="50" w:after="156" w:line="440" w:lineRule="exact"/>
        <w:jc w:val="left"/>
        <w:rPr>
          <w:rFonts w:ascii="黑体" w:eastAsia="黑体" w:hAnsi="黑体" w:cs="宋体"/>
          <w:bCs/>
          <w:kern w:val="0"/>
          <w:sz w:val="24"/>
        </w:rPr>
      </w:pPr>
      <w:r>
        <w:rPr>
          <w:rFonts w:ascii="黑体" w:eastAsia="黑体" w:hAnsi="黑体" w:cs="宋体" w:hint="eastAsia"/>
          <w:bCs/>
          <w:color w:val="000000"/>
          <w:kern w:val="0"/>
          <w:sz w:val="24"/>
        </w:rPr>
        <w:t>学分：</w:t>
      </w:r>
      <w:r w:rsidR="003B7241">
        <w:rPr>
          <w:rFonts w:ascii="黑体" w:eastAsia="黑体" w:hAnsi="黑体" w:cs="宋体"/>
          <w:bCs/>
          <w:kern w:val="0"/>
          <w:sz w:val="24"/>
        </w:rPr>
        <w:t>6</w:t>
      </w:r>
      <w:r>
        <w:rPr>
          <w:rFonts w:ascii="黑体" w:eastAsia="黑体" w:hAnsi="黑体" w:cs="宋体" w:hint="eastAsia"/>
          <w:bCs/>
          <w:kern w:val="0"/>
          <w:sz w:val="24"/>
        </w:rPr>
        <w:t>学分</w:t>
      </w:r>
    </w:p>
    <w:p w:rsidR="0046754A" w:rsidRDefault="000F69FC">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二、毕业实习教学目标</w:t>
      </w:r>
    </w:p>
    <w:p w:rsidR="0046754A" w:rsidRDefault="000F69FC">
      <w:pPr>
        <w:pStyle w:val="ab"/>
        <w:widowControl/>
        <w:spacing w:before="100" w:beforeAutospacing="1" w:after="100" w:afterAutospacing="1" w:line="440" w:lineRule="exact"/>
        <w:ind w:firstLineChars="200" w:firstLine="480"/>
        <w:rPr>
          <w:rFonts w:ascii="楷体" w:eastAsia="楷体" w:hAnsi="楷体" w:cs="宋体"/>
          <w:color w:val="FF0000"/>
          <w:kern w:val="0"/>
        </w:rPr>
      </w:pPr>
      <w:r>
        <w:rPr>
          <w:rFonts w:hint="eastAsia"/>
        </w:rPr>
        <w:t>产品设计专业毕业实习是学生在经过四年专业课程理论知识学习后，为更好地运用所学专业知识，以达到就业单位的需求而开展的教学环节，该课程一般于大四下学期开设。通过本次毕业实习教学环节的开展，学生进入到专业相关单位实习，处理相关专业实务，从而能够明确就业方向，了解未来工作的岗位职责，培养工作所需要具备的专业意识，解决实际问题的能力。毕业实习</w:t>
      </w:r>
      <w:r>
        <w:t>使学生掌握专业知识的应用，提高学生</w:t>
      </w:r>
      <w:r>
        <w:rPr>
          <w:rFonts w:hint="eastAsia"/>
        </w:rPr>
        <w:t>在工作中</w:t>
      </w:r>
      <w:r>
        <w:t>发现问题、分析问题和解决问题的能力</w:t>
      </w:r>
      <w:r>
        <w:rPr>
          <w:rFonts w:hint="eastAsia"/>
        </w:rPr>
        <w:t>，</w:t>
      </w:r>
      <w:r>
        <w:t>提升</w:t>
      </w:r>
      <w:r>
        <w:rPr>
          <w:rFonts w:hint="eastAsia"/>
        </w:rPr>
        <w:t>职业</w:t>
      </w:r>
      <w:r>
        <w:t>素质</w:t>
      </w:r>
      <w:r>
        <w:rPr>
          <w:rFonts w:hint="eastAsia"/>
        </w:rPr>
        <w:t>和专业素养</w:t>
      </w:r>
      <w:r>
        <w:t>，促进人才培养目标中理论与实践有机结合要求的实现。</w:t>
      </w:r>
    </w:p>
    <w:p w:rsidR="0046754A" w:rsidRDefault="000F69FC">
      <w:pPr>
        <w:widowControl/>
        <w:spacing w:beforeLines="50" w:before="156" w:afterLines="50" w:after="156" w:line="440" w:lineRule="exact"/>
        <w:jc w:val="left"/>
        <w:rPr>
          <w:rFonts w:ascii="黑体" w:eastAsia="黑体" w:hAnsi="黑体" w:cs="宋体"/>
          <w:b/>
          <w:color w:val="000000"/>
          <w:kern w:val="0"/>
          <w:sz w:val="24"/>
        </w:rPr>
      </w:pPr>
      <w:r>
        <w:rPr>
          <w:rFonts w:ascii="黑体" w:eastAsia="黑体" w:hAnsi="黑体" w:cs="宋体" w:hint="eastAsia"/>
          <w:b/>
          <w:bCs/>
          <w:color w:val="000000"/>
          <w:kern w:val="0"/>
          <w:sz w:val="24"/>
        </w:rPr>
        <w:t>三、毕业实习主要任务</w:t>
      </w:r>
    </w:p>
    <w:p w:rsidR="0046754A" w:rsidRDefault="000F69FC">
      <w:pPr>
        <w:widowControl/>
        <w:spacing w:beforeLines="50" w:before="156" w:afterLines="50" w:after="156" w:line="440" w:lineRule="exact"/>
        <w:ind w:firstLineChars="200" w:firstLine="48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产品设计专业毕业实习的目的是将学生大学期间所学专业知识更符合单位的工作需求，要求学生将所学专业知识系统化、岗位化、应用化和深入化。不仅需要熟悉大学四年所学的专业基础知识，还要具备进行实地操作的能力，为择业准备积累经验。毕业实习之前，首先，要使学生充分了解实习单位的安全条件是否合格，将安全实习作为毕业实习的第一要则；其次，需要收集单位属性、规模、行业特点等方面信息，对即将毕业实习的单位以及行业有初步了解；最后，毕业实习之前需要积极与单位沟通，了解本专业在实习单位中的岗位工作环节和具体实践项目，包括实习任务与专业知识的关联性、理论专业知识的储备需求。</w:t>
      </w:r>
    </w:p>
    <w:p w:rsidR="0046754A" w:rsidRDefault="000F69FC">
      <w:pPr>
        <w:widowControl/>
        <w:spacing w:beforeLines="50" w:before="156" w:afterLines="50" w:after="156" w:line="440" w:lineRule="exact"/>
        <w:jc w:val="left"/>
        <w:rPr>
          <w:rFonts w:ascii="黑体" w:eastAsia="黑体" w:hAnsi="黑体" w:cs="宋体"/>
          <w:b/>
          <w:color w:val="FF0000"/>
          <w:kern w:val="0"/>
          <w:sz w:val="24"/>
        </w:rPr>
      </w:pPr>
      <w:r>
        <w:rPr>
          <w:rFonts w:ascii="黑体" w:eastAsia="黑体" w:hAnsi="黑体" w:cs="宋体" w:hint="eastAsia"/>
          <w:b/>
          <w:color w:val="000000"/>
          <w:kern w:val="0"/>
          <w:sz w:val="24"/>
        </w:rPr>
        <w:t>四、毕业实习要求</w:t>
      </w:r>
    </w:p>
    <w:p w:rsidR="0046754A" w:rsidRDefault="000F69FC">
      <w:pPr>
        <w:widowControl/>
        <w:spacing w:beforeLines="50" w:before="156" w:afterLines="50" w:after="156" w:line="440" w:lineRule="exact"/>
        <w:ind w:firstLine="42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学生实习单位所从事行业与本专业具有较高的对口关联性，能够将本专业所学知识在实习单位中得到相应的运用和锻炼；其次，学生需要严格遵守并服从学校和实习单位的各项管理规章制度，在实习过程中，确保安全工作、学习和生产，</w:t>
      </w:r>
      <w:r>
        <w:rPr>
          <w:rFonts w:asciiTheme="minorEastAsia" w:eastAsiaTheme="minorEastAsia" w:hAnsiTheme="minorEastAsia" w:cstheme="minorEastAsia" w:hint="eastAsia"/>
          <w:kern w:val="0"/>
          <w:sz w:val="24"/>
        </w:rPr>
        <w:lastRenderedPageBreak/>
        <w:t>对实习单位和学校要求的实习任务保质保量完成；最后，学生在实习过程中应按照院系关于毕业实习考核内容的具体要求，按时撰写毕业实习报告及相关材料，在实习之后认真撰写实习经验总结。</w:t>
      </w:r>
    </w:p>
    <w:p w:rsidR="0046754A" w:rsidRDefault="000F69FC">
      <w:pPr>
        <w:widowControl/>
        <w:spacing w:beforeLines="50" w:before="156" w:afterLines="50" w:after="156" w:line="440" w:lineRule="exact"/>
        <w:jc w:val="left"/>
        <w:rPr>
          <w:rFonts w:ascii="黑体" w:eastAsia="黑体" w:hAnsi="黑体" w:cs="宋体"/>
          <w:b/>
          <w:color w:val="000000"/>
          <w:kern w:val="0"/>
          <w:sz w:val="24"/>
        </w:rPr>
      </w:pPr>
      <w:r>
        <w:rPr>
          <w:rFonts w:ascii="黑体" w:eastAsia="黑体" w:hAnsi="黑体" w:cs="宋体" w:hint="eastAsia"/>
          <w:b/>
          <w:color w:val="000000"/>
          <w:kern w:val="0"/>
          <w:sz w:val="24"/>
        </w:rPr>
        <w:t>五、指导教师职责要求</w:t>
      </w:r>
    </w:p>
    <w:p w:rsidR="0046754A" w:rsidRDefault="000F69FC">
      <w:pPr>
        <w:widowControl/>
        <w:spacing w:beforeLines="50" w:before="156" w:afterLines="50" w:after="156" w:line="440" w:lineRule="exact"/>
        <w:ind w:firstLineChars="200" w:firstLine="48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指导教师在学生毕业实习过程中，需具备高度的责任心，为学生选择毕业实习单位以及就业岗位提供建议和专业指导，并提醒学生需要注意的安全事项。在毕业实习准备工作中，应做好毕业实习动员，强调实习安全，宣读相关实习规定。在毕业实习过程中，应密切关注学生毕业实习进展，做好进度指导及突发事件处理，此外，还需要和学生保持沟通联系，对学生在实习中提出的专业问题进行答疑指导，指导学生毕业实习中经验的总结。学生在毕业实习之后，教师应搜集学生毕业实习材料，按照考核要求和规则，根据学生毕业实习的实际情况客观评定并提交学生成绩。</w:t>
      </w:r>
    </w:p>
    <w:p w:rsidR="0046754A" w:rsidRDefault="000F69FC">
      <w:pPr>
        <w:widowControl/>
        <w:spacing w:beforeLines="50" w:before="156" w:afterLines="50" w:after="156" w:line="440" w:lineRule="exact"/>
        <w:jc w:val="left"/>
        <w:rPr>
          <w:rFonts w:ascii="黑体" w:eastAsia="黑体" w:hAnsi="黑体" w:cs="宋体"/>
          <w:b/>
          <w:bCs/>
          <w:color w:val="000000"/>
          <w:kern w:val="0"/>
          <w:sz w:val="24"/>
        </w:rPr>
      </w:pPr>
      <w:r>
        <w:rPr>
          <w:rFonts w:ascii="黑体" w:eastAsia="黑体" w:hAnsi="黑体" w:cs="宋体" w:hint="eastAsia"/>
          <w:b/>
          <w:bCs/>
          <w:color w:val="000000"/>
          <w:kern w:val="0"/>
          <w:sz w:val="24"/>
        </w:rPr>
        <w:t>六、考核要求</w:t>
      </w:r>
    </w:p>
    <w:p w:rsidR="0046754A" w:rsidRDefault="000F69FC">
      <w:pPr>
        <w:widowControl/>
        <w:spacing w:beforeLines="50" w:before="156" w:afterLines="50" w:after="156" w:line="440" w:lineRule="exact"/>
        <w:ind w:firstLineChars="200" w:firstLine="480"/>
        <w:jc w:val="left"/>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学生在毕业实习中的实习计划、记录和总结等材料在语言表达规范及对应的字数应符合学院针对毕业实习的基本要求。毕业实习报告行文段落的排版、字体型号的规格、纸版装订应符合学院所发布的实习报告模板的相应规范。指导教师根据具体情况和需要，在和学院以及教学秘书进行充分沟通并得到许可的前提下，可选择以包括“四级制”在内的多种成绩评定方式进行成绩评定，拟定具体考核标准。涉及校内实习等组织形式，或含多个考核构成者等情况，应根据具体情况，在和学院充分沟通并得到许可，不违反上述三点考核要求的前提下，根据实际需要进一步具体明确、拟定对应的</w:t>
      </w:r>
      <w:bookmarkStart w:id="0" w:name="_GoBack"/>
      <w:bookmarkEnd w:id="0"/>
      <w:r>
        <w:rPr>
          <w:rFonts w:asciiTheme="minorEastAsia" w:eastAsiaTheme="minorEastAsia" w:hAnsiTheme="minorEastAsia" w:cstheme="minorEastAsia" w:hint="eastAsia"/>
          <w:kern w:val="0"/>
          <w:sz w:val="24"/>
        </w:rPr>
        <w:t>考核内容、比例及考核标准。</w:t>
      </w:r>
    </w:p>
    <w:p w:rsidR="0046754A" w:rsidRDefault="000F69FC">
      <w:pPr>
        <w:widowControl/>
        <w:spacing w:beforeLines="50" w:before="156" w:afterLines="50" w:after="156" w:line="440" w:lineRule="exact"/>
        <w:ind w:right="1928"/>
        <w:jc w:val="right"/>
        <w:rPr>
          <w:rFonts w:ascii="楷体" w:eastAsia="楷体" w:hAnsi="楷体" w:cs="宋体"/>
          <w:color w:val="FF0000"/>
          <w:kern w:val="0"/>
          <w:sz w:val="24"/>
        </w:rPr>
      </w:pPr>
      <w:r>
        <w:rPr>
          <w:rFonts w:ascii="黑体" w:eastAsia="黑体" w:hAnsi="黑体" w:cs="宋体" w:hint="eastAsia"/>
          <w:b/>
          <w:bCs/>
          <w:color w:val="000000"/>
          <w:kern w:val="0"/>
          <w:sz w:val="24"/>
        </w:rPr>
        <w:t>审核意见：</w:t>
      </w:r>
    </w:p>
    <w:p w:rsidR="0046754A" w:rsidRDefault="000F69FC">
      <w:pPr>
        <w:widowControl/>
        <w:spacing w:beforeLines="50" w:before="156" w:afterLines="50" w:after="156" w:line="440" w:lineRule="exact"/>
        <w:ind w:right="2169"/>
        <w:jc w:val="right"/>
        <w:rPr>
          <w:rFonts w:ascii="黑体" w:eastAsia="黑体" w:hAnsi="黑体" w:cs="宋体"/>
          <w:b/>
          <w:bCs/>
          <w:color w:val="000000"/>
          <w:kern w:val="0"/>
          <w:sz w:val="24"/>
        </w:rPr>
      </w:pPr>
      <w:r>
        <w:rPr>
          <w:rFonts w:ascii="黑体" w:eastAsia="黑体" w:hAnsi="黑体" w:cs="宋体" w:hint="eastAsia"/>
          <w:b/>
          <w:bCs/>
          <w:color w:val="000000"/>
          <w:kern w:val="0"/>
          <w:sz w:val="24"/>
        </w:rPr>
        <w:t>审核人：</w:t>
      </w:r>
    </w:p>
    <w:p w:rsidR="0046754A" w:rsidRDefault="000F69FC">
      <w:pPr>
        <w:widowControl/>
        <w:spacing w:beforeLines="50" w:before="156" w:afterLines="50" w:after="156" w:line="440" w:lineRule="exact"/>
        <w:ind w:right="1928"/>
        <w:jc w:val="right"/>
        <w:rPr>
          <w:rFonts w:ascii="黑体" w:eastAsia="黑体" w:hAnsi="黑体" w:cs="宋体"/>
          <w:b/>
          <w:bCs/>
          <w:color w:val="000000"/>
          <w:kern w:val="0"/>
          <w:sz w:val="24"/>
        </w:rPr>
      </w:pPr>
      <w:r>
        <w:rPr>
          <w:rFonts w:ascii="黑体" w:eastAsia="黑体" w:hAnsi="黑体" w:cs="宋体" w:hint="eastAsia"/>
          <w:b/>
          <w:bCs/>
          <w:color w:val="000000"/>
          <w:kern w:val="0"/>
          <w:sz w:val="24"/>
        </w:rPr>
        <w:t>审核日期：</w:t>
      </w:r>
    </w:p>
    <w:sectPr w:rsidR="004675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NTU2NDNlMjM0ODU2YTg5ZTY4NjVhNzk5Y2RkMTQifQ=="/>
  </w:docVars>
  <w:rsids>
    <w:rsidRoot w:val="002B33B2"/>
    <w:rsid w:val="00001DD0"/>
    <w:rsid w:val="00013629"/>
    <w:rsid w:val="0002385E"/>
    <w:rsid w:val="000243C1"/>
    <w:rsid w:val="00053CBA"/>
    <w:rsid w:val="00081F04"/>
    <w:rsid w:val="00082CA0"/>
    <w:rsid w:val="000D424C"/>
    <w:rsid w:val="000F69FC"/>
    <w:rsid w:val="00125C3F"/>
    <w:rsid w:val="001447D9"/>
    <w:rsid w:val="001460F3"/>
    <w:rsid w:val="0015022E"/>
    <w:rsid w:val="00161BB1"/>
    <w:rsid w:val="001B1BAF"/>
    <w:rsid w:val="001B20E3"/>
    <w:rsid w:val="001D655A"/>
    <w:rsid w:val="00201FD5"/>
    <w:rsid w:val="0022150E"/>
    <w:rsid w:val="00227D03"/>
    <w:rsid w:val="0023233B"/>
    <w:rsid w:val="00272D73"/>
    <w:rsid w:val="00294542"/>
    <w:rsid w:val="002B33B2"/>
    <w:rsid w:val="002D76F5"/>
    <w:rsid w:val="002E5CA2"/>
    <w:rsid w:val="00321F86"/>
    <w:rsid w:val="003346FD"/>
    <w:rsid w:val="00386D81"/>
    <w:rsid w:val="00392657"/>
    <w:rsid w:val="003B7241"/>
    <w:rsid w:val="003C3E50"/>
    <w:rsid w:val="003D3D34"/>
    <w:rsid w:val="003F2F7C"/>
    <w:rsid w:val="003F523C"/>
    <w:rsid w:val="00444B57"/>
    <w:rsid w:val="004547B4"/>
    <w:rsid w:val="0046754A"/>
    <w:rsid w:val="00467E29"/>
    <w:rsid w:val="004866B5"/>
    <w:rsid w:val="00494F01"/>
    <w:rsid w:val="004A3D85"/>
    <w:rsid w:val="004D4527"/>
    <w:rsid w:val="004D5B90"/>
    <w:rsid w:val="00526B3A"/>
    <w:rsid w:val="00533E44"/>
    <w:rsid w:val="005445E2"/>
    <w:rsid w:val="005533F6"/>
    <w:rsid w:val="006645D9"/>
    <w:rsid w:val="0067031F"/>
    <w:rsid w:val="006B3945"/>
    <w:rsid w:val="006B6364"/>
    <w:rsid w:val="00727767"/>
    <w:rsid w:val="007860F1"/>
    <w:rsid w:val="00841110"/>
    <w:rsid w:val="00842121"/>
    <w:rsid w:val="0086468F"/>
    <w:rsid w:val="008B4013"/>
    <w:rsid w:val="008B71A9"/>
    <w:rsid w:val="00933B73"/>
    <w:rsid w:val="009460E9"/>
    <w:rsid w:val="009C64CD"/>
    <w:rsid w:val="00A17E96"/>
    <w:rsid w:val="00A20044"/>
    <w:rsid w:val="00A84BC9"/>
    <w:rsid w:val="00A86CAF"/>
    <w:rsid w:val="00A92BFF"/>
    <w:rsid w:val="00AA3555"/>
    <w:rsid w:val="00AA723F"/>
    <w:rsid w:val="00AF0F24"/>
    <w:rsid w:val="00B543C9"/>
    <w:rsid w:val="00B548F4"/>
    <w:rsid w:val="00B7676A"/>
    <w:rsid w:val="00BA559E"/>
    <w:rsid w:val="00BC2E53"/>
    <w:rsid w:val="00BD0C88"/>
    <w:rsid w:val="00BE41EB"/>
    <w:rsid w:val="00C54DA9"/>
    <w:rsid w:val="00C55393"/>
    <w:rsid w:val="00C555F5"/>
    <w:rsid w:val="00C75875"/>
    <w:rsid w:val="00CA7EF7"/>
    <w:rsid w:val="00CB12BA"/>
    <w:rsid w:val="00CB689F"/>
    <w:rsid w:val="00CD4CAB"/>
    <w:rsid w:val="00CF4EEE"/>
    <w:rsid w:val="00D301CD"/>
    <w:rsid w:val="00D50E6D"/>
    <w:rsid w:val="00D803FD"/>
    <w:rsid w:val="00DD6BD5"/>
    <w:rsid w:val="00DE49B5"/>
    <w:rsid w:val="00DF1C26"/>
    <w:rsid w:val="00DF5E46"/>
    <w:rsid w:val="00E45C8E"/>
    <w:rsid w:val="00E632DA"/>
    <w:rsid w:val="00E95543"/>
    <w:rsid w:val="00EE42A2"/>
    <w:rsid w:val="00F10DE9"/>
    <w:rsid w:val="00F127D5"/>
    <w:rsid w:val="00F418F5"/>
    <w:rsid w:val="00F4190E"/>
    <w:rsid w:val="00FA2414"/>
    <w:rsid w:val="00FD7CC7"/>
    <w:rsid w:val="034D7B07"/>
    <w:rsid w:val="06200C7A"/>
    <w:rsid w:val="12253AE2"/>
    <w:rsid w:val="17A745BC"/>
    <w:rsid w:val="3040684C"/>
    <w:rsid w:val="3785607B"/>
    <w:rsid w:val="3C8C6F36"/>
    <w:rsid w:val="3EC17947"/>
    <w:rsid w:val="62E325A7"/>
    <w:rsid w:val="646E5BC3"/>
    <w:rsid w:val="6E0B2075"/>
    <w:rsid w:val="74BF71DE"/>
    <w:rsid w:val="760D1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E6658"/>
  <w15:docId w15:val="{4E6BE9B3-D42B-450D-9416-ABBD7735B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uiPriority w:val="99"/>
    <w:unhideWhenUsed/>
    <w:rPr>
      <w:sz w:val="24"/>
    </w:r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semiHidden/>
    <w:qFormat/>
    <w:rPr>
      <w:rFonts w:ascii="Times New Roman" w:eastAsia="宋体" w:hAnsi="Times New Roman" w:cs="Times New Roman"/>
      <w:szCs w:val="24"/>
    </w:rPr>
  </w:style>
  <w:style w:type="character" w:customStyle="1" w:styleId="ad">
    <w:name w:val="批注主题 字符"/>
    <w:basedOn w:val="a4"/>
    <w:link w:val="ac"/>
    <w:uiPriority w:val="99"/>
    <w:semiHidden/>
    <w:qFormat/>
    <w:rPr>
      <w:rFonts w:ascii="Times New Roman" w:eastAsia="宋体" w:hAnsi="Times New Roman" w:cs="Times New Roman"/>
      <w:b/>
      <w:bCs/>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714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206</Words>
  <Characters>1177</Characters>
  <Application>Microsoft Office Word</Application>
  <DocSecurity>0</DocSecurity>
  <Lines>9</Lines>
  <Paragraphs>2</Paragraphs>
  <ScaleCrop>false</ScaleCrop>
  <Company>MS</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xmutkk</dc:creator>
  <cp:lastModifiedBy>Administrator</cp:lastModifiedBy>
  <cp:revision>5</cp:revision>
  <dcterms:created xsi:type="dcterms:W3CDTF">2022-09-20T03:04:00Z</dcterms:created>
  <dcterms:modified xsi:type="dcterms:W3CDTF">2024-01-12T01:22:00Z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10391F6A3D424516B449E647D5590F06</vt:lpwstr>
  </property>
</Properties>
</file>