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201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8年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44"/>
          <w:szCs w:val="44"/>
        </w:rPr>
        <w:t>新生注册认证流程</w:t>
      </w:r>
      <w:r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  <w:t>（参考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2017年流程</w:t>
      </w:r>
      <w:r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  <w:t>）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drawing>
          <wp:inline distT="0" distB="0" distL="114300" distR="114300">
            <wp:extent cx="8818880" cy="4028440"/>
            <wp:effectExtent l="9525" t="9525" r="10795" b="19685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8880" cy="40284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 xml:space="preserve"> </w:t>
      </w:r>
    </w:p>
    <w:p>
      <w:pPr>
        <w:widowControl/>
        <w:spacing w:line="360" w:lineRule="auto"/>
        <w:jc w:val="left"/>
        <w:rPr>
          <w:rFonts w:ascii="华文中宋" w:hAnsi="华文中宋" w:eastAsia="华文中宋" w:cs="宋体"/>
          <w:b/>
          <w:bCs/>
          <w:sz w:val="36"/>
          <w:szCs w:val="36"/>
        </w:rPr>
        <w:sectPr>
          <w:pgSz w:w="16838" w:h="11906" w:orient="landscape"/>
          <w:pgMar w:top="1800" w:right="1440" w:bottom="1800" w:left="1440" w:header="720" w:footer="720" w:gutter="0"/>
          <w:cols w:space="720" w:num="1"/>
          <w:docGrid w:type="lines" w:linePitch="312" w:charSpace="0"/>
        </w:sectPr>
      </w:pPr>
    </w:p>
    <w:p>
      <w:pPr>
        <w:spacing w:line="360" w:lineRule="auto"/>
        <w:jc w:val="left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Part 1  Web端注册认证流程</w:t>
      </w:r>
    </w:p>
    <w:p>
      <w:pPr>
        <w:numPr>
          <w:ilvl w:val="0"/>
          <w:numId w:val="1"/>
        </w:numPr>
        <w:autoSpaceDE w:val="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账号登录</w:t>
      </w:r>
    </w:p>
    <w:p>
      <w:pPr>
        <w:autoSpaceDE w:val="0"/>
        <w:jc w:val="left"/>
        <w:rPr>
          <w:rFonts w:hint="eastAsia"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1.打开www.yiban.cn，在右上角有【登录】和【注册】按钮，若已有易班账号，可点击【登录】（图1）</w:t>
      </w:r>
    </w:p>
    <w:p>
      <w:pPr>
        <w:widowControl/>
        <w:jc w:val="left"/>
      </w:pPr>
      <w:r>
        <w:drawing>
          <wp:inline distT="0" distB="0" distL="0" distR="0">
            <wp:extent cx="5286375" cy="2733675"/>
            <wp:effectExtent l="19050" t="0" r="9525" b="0"/>
            <wp:docPr id="2" name="图片 2" descr="C:\Users\10000455\AppData\Local\Temp\ksohtml\wpsE77B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10000455\AppData\Local\Temp\ksohtml\wpsE77B.tm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autoSpaceDE w:val="0"/>
        <w:jc w:val="center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图1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2.实现一卡通登录学校的学生，可在登录框的右下角点击【校园一卡通登录】，在下拉列表中选择自己的学校，填写学号和密码即可完成登录。首次使用一卡通登录，需要进行手机号码绑定及个人信息完善哦（图2）</w:t>
      </w:r>
    </w:p>
    <w:p>
      <w:pPr>
        <w:autoSpaceDE w:val="0"/>
        <w:jc w:val="center"/>
        <w:rPr>
          <w:rFonts w:ascii="仿宋_GB2312" w:hAnsi="仿宋_GB2312"/>
          <w:sz w:val="24"/>
          <w:szCs w:val="24"/>
        </w:rPr>
      </w:pPr>
      <w:r>
        <w:drawing>
          <wp:inline distT="0" distB="0" distL="0" distR="0">
            <wp:extent cx="5295900" cy="2886075"/>
            <wp:effectExtent l="19050" t="0" r="0" b="0"/>
            <wp:docPr id="3" name="图片 3" descr="C:\Users\10000455\AppData\Local\Temp\ksohtml\wpsE77C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10000455\AppData\Local\Temp\ksohtml\wpsE77C.tm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/>
          <w:sz w:val="24"/>
          <w:szCs w:val="24"/>
        </w:rPr>
        <w:t xml:space="preserve"> </w:t>
      </w:r>
    </w:p>
    <w:p>
      <w:pPr>
        <w:autoSpaceDE w:val="0"/>
        <w:jc w:val="center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图2</w:t>
      </w:r>
    </w:p>
    <w:p>
      <w:pPr>
        <w:autoSpaceDE w:val="0"/>
        <w:jc w:val="center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>
      <w:pPr>
        <w:autoSpaceDE w:val="0"/>
        <w:jc w:val="center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>
      <w:pPr>
        <w:autoSpaceDE w:val="0"/>
        <w:jc w:val="center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>
      <w:pPr>
        <w:numPr>
          <w:ilvl w:val="0"/>
          <w:numId w:val="1"/>
        </w:numPr>
        <w:autoSpaceDE w:val="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账号注册及校方认证</w:t>
      </w:r>
    </w:p>
    <w:p>
      <w:pPr>
        <w:autoSpaceDE w:val="0"/>
        <w:jc w:val="left"/>
        <w:rPr>
          <w:rFonts w:hint="eastAsia"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若没有易班账号，可点击【注册】进行易班账号的注册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1. 填写基本信息：输入手机号、图形验证码、获取验证码、填写密码。其中获取验证码会以短信的形式发送至您的手机号，若没有收到可拨打语音获取验证码或者拨打客服热线电话（图3）</w:t>
      </w:r>
    </w:p>
    <w:p>
      <w:pPr>
        <w:widowControl/>
        <w:jc w:val="left"/>
        <w:rPr>
          <w:rFonts w:ascii="宋体" w:hAnsi="宋体"/>
          <w:kern w:val="0"/>
          <w:sz w:val="24"/>
          <w:szCs w:val="24"/>
        </w:rPr>
      </w:pPr>
      <w:r>
        <w:drawing>
          <wp:inline distT="0" distB="0" distL="114300" distR="114300">
            <wp:extent cx="5269230" cy="3388360"/>
            <wp:effectExtent l="9525" t="9525" r="17145" b="12065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883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jc w:val="center"/>
        <w:rPr>
          <w:rFonts w:hint="eastAsia"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图3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2. 填写学校信息：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若学校已导入您的校方认证信息，则点击图4【马上去校方认证】，在图5页面填写学校、真实姓名和学号（或录取通知书编号等），点击【立即认证】，完成校方认证；若学校还未导入校方认证信息，您可以先手动完善校园基本信息，昵称、学校、学院、入学年份均为必填项哦</w:t>
      </w:r>
    </w:p>
    <w:p>
      <w:r>
        <w:drawing>
          <wp:inline distT="0" distB="0" distL="114300" distR="114300">
            <wp:extent cx="5269865" cy="3090545"/>
            <wp:effectExtent l="0" t="0" r="6985" b="14605"/>
            <wp:docPr id="26" name="图片 26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图片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autoSpaceDE w:val="0"/>
        <w:jc w:val="center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图4</w:t>
      </w:r>
    </w:p>
    <w:p>
      <w:r>
        <w:drawing>
          <wp:inline distT="0" distB="0" distL="0" distR="0">
            <wp:extent cx="5286375" cy="2628900"/>
            <wp:effectExtent l="19050" t="0" r="9525" b="0"/>
            <wp:docPr id="6" name="图片 6" descr="C:\Users\10000455\AppData\Local\Temp\ksohtml\wpsE78E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10000455\AppData\Local\Temp\ksohtml\wpsE78E.tmp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autoSpaceDE w:val="0"/>
        <w:jc w:val="center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图5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3. 注册/校方认证完成：注册/认证完成后您会自动与学校机构号成为好友，并且加入自己的学院以及201</w:t>
      </w:r>
      <w:r>
        <w:rPr>
          <w:rFonts w:hint="eastAsia" w:ascii="仿宋_GB2312" w:hAnsi="仿宋_GB2312"/>
          <w:sz w:val="24"/>
          <w:szCs w:val="24"/>
          <w:lang w:val="en-US" w:eastAsia="zh-CN"/>
        </w:rPr>
        <w:t>7</w:t>
      </w:r>
      <w:r>
        <w:rPr>
          <w:rFonts w:ascii="仿宋_GB2312" w:hAnsi="仿宋_GB2312"/>
          <w:sz w:val="24"/>
          <w:szCs w:val="24"/>
        </w:rPr>
        <w:t>新生学院，易班也会为您推荐一批明星学校、明星校友以及明星易友，您可以选择添加好友或跳过该步骤，完成易班的全部注册/认证（图6）</w:t>
      </w:r>
    </w:p>
    <w:p>
      <w:pPr>
        <w:jc w:val="left"/>
      </w:pPr>
      <w:r>
        <w:drawing>
          <wp:inline distT="0" distB="0" distL="0" distR="0">
            <wp:extent cx="5343525" cy="3305175"/>
            <wp:effectExtent l="19050" t="0" r="9525" b="0"/>
            <wp:docPr id="7" name="图片 7" descr="C:\Users\10000455\AppData\Local\Temp\ksohtml\wpsE79F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10000455\AppData\Local\Temp\ksohtml\wpsE79F.tmp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>
      <w:pPr>
        <w:autoSpaceDE w:val="0"/>
        <w:jc w:val="center"/>
        <w:rPr>
          <w:rFonts w:hint="eastAsia"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图6</w:t>
      </w:r>
    </w:p>
    <w:p>
      <w:pPr>
        <w:autoSpaceDE w:val="0"/>
        <w:jc w:val="center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>
      <w:pPr>
        <w:autoSpaceDE w:val="0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 xml:space="preserve"> </w:t>
      </w:r>
    </w:p>
    <w:p>
      <w:pPr>
        <w:autoSpaceDE w:val="0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br w:type="page"/>
      </w:r>
    </w:p>
    <w:p>
      <w:pPr>
        <w:autoSpaceDE w:val="0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Part 2  客户端注册认证流程</w:t>
      </w:r>
    </w:p>
    <w:p>
      <w:pPr>
        <w:autoSpaceDE w:val="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一、账号登录</w:t>
      </w:r>
    </w:p>
    <w:p>
      <w:pPr>
        <w:autoSpaceDE w:val="0"/>
        <w:jc w:val="left"/>
        <w:rPr>
          <w:rFonts w:hint="eastAsia"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若有易班账号，则输入手机号和密码进行登录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若没有易班账号，可点击【没有账号】进行注册</w:t>
      </w:r>
    </w:p>
    <w:p>
      <w:pPr>
        <w:autoSpaceDE w:val="0"/>
        <w:jc w:val="center"/>
      </w:pPr>
      <w:r>
        <w:drawing>
          <wp:inline distT="0" distB="0" distL="114300" distR="114300">
            <wp:extent cx="1717040" cy="3056255"/>
            <wp:effectExtent l="9525" t="9525" r="26035" b="20320"/>
            <wp:docPr id="1" name="图片 1" descr="172067912748576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06791274857648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30562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hint="eastAsia"/>
        </w:rPr>
        <w:t xml:space="preserve">                                   </w:t>
      </w:r>
      <w:r>
        <w:rPr>
          <w:rFonts w:ascii="仿宋_GB2312" w:hAnsi="仿宋_GB2312"/>
          <w:sz w:val="24"/>
          <w:szCs w:val="24"/>
        </w:rPr>
        <w:t xml:space="preserve">  图1</w:t>
      </w:r>
    </w:p>
    <w:p>
      <w:pPr>
        <w:autoSpaceDE w:val="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二、账号注册及认证</w:t>
      </w:r>
    </w:p>
    <w:p>
      <w:pPr>
        <w:autoSpaceDE w:val="0"/>
        <w:jc w:val="left"/>
        <w:rPr>
          <w:rFonts w:hint="eastAsia"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1. 点击【没有账号】，进入注册流程。输入手机号，获取短信验证码。图2弹窗中输入图形验证码，图形验证码正确后验证码会以短信形式发送</w:t>
      </w:r>
    </w:p>
    <w:p>
      <w:pPr>
        <w:autoSpaceDE w:val="0"/>
        <w:jc w:val="center"/>
      </w:pPr>
      <w:r>
        <w:drawing>
          <wp:inline distT="0" distB="0" distL="0" distR="0">
            <wp:extent cx="1809750" cy="3162300"/>
            <wp:effectExtent l="19050" t="0" r="0" b="0"/>
            <wp:docPr id="9" name="图片 9" descr="C:\Users\10000455\AppData\Local\Temp\ksohtml\wpsE7A1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10000455\AppData\Local\Temp\ksohtml\wpsE7A1.tmp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>
      <w:pPr>
        <w:autoSpaceDE w:val="0"/>
        <w:jc w:val="left"/>
        <w:rPr>
          <w:rFonts w:hint="eastAsia" w:ascii="仿宋_GB2312" w:hAnsi="仿宋_GB2312"/>
          <w:sz w:val="24"/>
          <w:szCs w:val="24"/>
        </w:rPr>
      </w:pPr>
      <w:r>
        <w:rPr>
          <w:rFonts w:hint="eastAsia"/>
        </w:rPr>
        <w:t xml:space="preserve">                                  </w:t>
      </w:r>
      <w:r>
        <w:rPr>
          <w:rFonts w:ascii="仿宋_GB2312" w:hAnsi="仿宋_GB2312"/>
          <w:sz w:val="24"/>
          <w:szCs w:val="24"/>
        </w:rPr>
        <w:t xml:space="preserve">   图2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若手机无法收到短信验证码，点击【没收到？】，可使用语音验证获取语音验证码或拨打客服热线获取验证码</w:t>
      </w:r>
    </w:p>
    <w:p>
      <w:pPr>
        <w:autoSpaceDE w:val="0"/>
        <w:jc w:val="center"/>
      </w:pPr>
      <w:r>
        <w:drawing>
          <wp:inline distT="0" distB="0" distL="0" distR="0">
            <wp:extent cx="1809750" cy="3209925"/>
            <wp:effectExtent l="19050" t="0" r="0" b="0"/>
            <wp:docPr id="10" name="图片 10" descr="C:\Users\10000455\AppData\Local\Temp\ksohtml\wpsE7A2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10000455\AppData\Local\Temp\ksohtml\wpsE7A2.tmp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1809750" cy="3209925"/>
            <wp:effectExtent l="19050" t="0" r="0" b="0"/>
            <wp:docPr id="11" name="图片 11" descr="C:\Users\10000455\AppData\Local\Temp\ksohtml\wpsE7B3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10000455\AppData\Local\Temp\ksohtml\wpsE7B3.tmp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                   图3                      图4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2. 设置密码，点击【下一步】进入完善资料页面</w:t>
      </w:r>
    </w:p>
    <w:p>
      <w:pPr>
        <w:autoSpaceDE w:val="0"/>
        <w:jc w:val="center"/>
      </w:pPr>
      <w:r>
        <w:drawing>
          <wp:inline distT="0" distB="0" distL="0" distR="0">
            <wp:extent cx="1809750" cy="3209925"/>
            <wp:effectExtent l="19050" t="0" r="0" b="0"/>
            <wp:docPr id="12" name="图片 12" descr="C:\Users\10000455\AppData\Local\Temp\ksohtml\wpsE7B4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10000455\AppData\Local\Temp\ksohtml\wpsE7B4.tmp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819275" cy="3218815"/>
            <wp:effectExtent l="0" t="0" r="9525" b="635"/>
            <wp:docPr id="23" name="图片 2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图片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            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                    图5                  图6</w:t>
      </w:r>
    </w:p>
    <w:p>
      <w:pPr>
        <w:autoSpaceDE w:val="0"/>
        <w:jc w:val="left"/>
      </w:pPr>
      <w:r>
        <w:t xml:space="preserve"> 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3、若学校已导入您的认证信息，则点击【马上去校方认证】，可以进行校方认证，在图7页面填写学校、真实姓名和学号（或工号、录取通知书编号等），点击【完成】，完成校方认证</w:t>
      </w:r>
    </w:p>
    <w:p>
      <w:pPr>
        <w:autoSpaceDE w:val="0"/>
        <w:jc w:val="center"/>
      </w:pPr>
      <w:r>
        <w:drawing>
          <wp:inline distT="0" distB="0" distL="0" distR="0">
            <wp:extent cx="1809750" cy="3209925"/>
            <wp:effectExtent l="9525" t="9525" r="9525" b="19050"/>
            <wp:docPr id="14" name="图片 14" descr="C:\Users\10000455\AppData\Local\Temp\ksohtml\wpsE7B6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10000455\AppData\Local\Temp\ksohtml\wpsE7B6.tmp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209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</w:t>
      </w:r>
      <w:r>
        <w:drawing>
          <wp:inline distT="0" distB="0" distL="114300" distR="114300">
            <wp:extent cx="1828800" cy="3237865"/>
            <wp:effectExtent l="9525" t="9525" r="9525" b="10160"/>
            <wp:docPr id="4" name="图片 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23786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                    图7                    图8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若在校方认证时，在点击【完成】后，提示图9信息，则说明学校还未导入您的校方认证信息，可点击【返回】先进行资料完善（图10）</w:t>
      </w:r>
    </w:p>
    <w:p>
      <w:pPr>
        <w:autoSpaceDE w:val="0"/>
        <w:jc w:val="center"/>
        <w:rPr>
          <w:rFonts w:ascii="仿宋_GB2312" w:hAnsi="仿宋_GB2312"/>
          <w:sz w:val="24"/>
          <w:szCs w:val="24"/>
        </w:rPr>
      </w:pPr>
      <w:r>
        <w:drawing>
          <wp:inline distT="0" distB="0" distL="0" distR="0">
            <wp:extent cx="1924050" cy="3257550"/>
            <wp:effectExtent l="19050" t="0" r="0" b="0"/>
            <wp:docPr id="16" name="图片 16" descr="C:\Users\10000455\AppData\Local\Temp\ksohtml\wpsE7C7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10000455\AppData\Local\Temp\ksohtml\wpsE7C7.tmp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ascii="仿宋_GB2312" w:hAnsi="仿宋_GB2312"/>
          <w:sz w:val="24"/>
          <w:szCs w:val="24"/>
        </w:rPr>
        <w:drawing>
          <wp:inline distT="0" distB="0" distL="114300" distR="114300">
            <wp:extent cx="1876425" cy="3239135"/>
            <wp:effectExtent l="0" t="0" r="9525" b="18415"/>
            <wp:docPr id="17" name="图片 17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图片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jc w:val="center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图9                      图10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>
      <w:pPr>
        <w:autoSpaceDE w:val="0"/>
        <w:jc w:val="left"/>
      </w:pPr>
      <w:r>
        <w:t xml:space="preserve"> </w:t>
      </w:r>
    </w:p>
    <w:p>
      <w:pPr>
        <w:autoSpaceDE w:val="0"/>
        <w:jc w:val="left"/>
      </w:pPr>
      <w:r>
        <w:t xml:space="preserve"> </w:t>
      </w:r>
    </w:p>
    <w:p>
      <w:pPr>
        <w:autoSpaceDE w:val="0"/>
        <w:jc w:val="left"/>
      </w:pPr>
      <w:r>
        <w:t xml:space="preserve"> </w:t>
      </w:r>
    </w:p>
    <w:p>
      <w:pPr>
        <w:autoSpaceDE w:val="0"/>
        <w:jc w:val="lef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④注册/校方认证完成后即可进入易班客户端(图11)</w:t>
      </w:r>
    </w:p>
    <w:p>
      <w:pPr>
        <w:autoSpaceDE w:val="0"/>
        <w:jc w:val="center"/>
        <w:rPr>
          <w:rFonts w:ascii="仿宋_GB2312" w:hAnsi="仿宋_GB2312"/>
          <w:sz w:val="24"/>
          <w:szCs w:val="24"/>
        </w:rPr>
      </w:pPr>
      <w:r>
        <w:drawing>
          <wp:inline distT="0" distB="0" distL="0" distR="0">
            <wp:extent cx="1800225" cy="3190875"/>
            <wp:effectExtent l="19050" t="0" r="9525" b="0"/>
            <wp:docPr id="18" name="图片 18" descr="C:\Users\10000455\AppData\Local\Temp\ksohtml\wpsE7C9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10000455\AppData\Local\Temp\ksohtml\wpsE7C9.tmp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/>
          <w:sz w:val="24"/>
          <w:szCs w:val="24"/>
        </w:rPr>
        <w:t xml:space="preserve"> </w:t>
      </w:r>
    </w:p>
    <w:p>
      <w:pPr>
        <w:autoSpaceDE w:val="0"/>
        <w:jc w:val="center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图11</w:t>
      </w:r>
    </w:p>
    <w:p>
      <w:pPr>
        <w:autoSpaceDE w:val="0"/>
        <w:jc w:val="center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br w:type="page"/>
      </w:r>
    </w:p>
    <w:p>
      <w:pPr>
        <w:rPr>
          <w:rFonts w:ascii="华文中宋" w:hAnsi="华文中宋" w:eastAsia="华文中宋"/>
          <w:b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Part 3  201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  <w:lang w:val="en-US" w:eastAsia="zh-CN"/>
        </w:rPr>
        <w:t>7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新生认证引导</w:t>
      </w:r>
    </w:p>
    <w:p>
      <w:pPr>
        <w:rPr>
          <w:rFonts w:hint="eastAsia"/>
          <w:color w:val="000000"/>
        </w:rPr>
      </w:pPr>
      <w:r>
        <w:rPr>
          <w:color w:val="000000"/>
        </w:rPr>
        <w:t xml:space="preserve"> </w:t>
      </w:r>
    </w:p>
    <w:p>
      <w:pPr>
        <w:autoSpaceDE w:val="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一、Web端认证引导</w:t>
      </w:r>
    </w:p>
    <w:p>
      <w:pPr>
        <w:autoSpaceDE w:val="0"/>
        <w:spacing w:line="360" w:lineRule="auto"/>
        <w:rPr>
          <w:rFonts w:hint="eastAsia" w:ascii="仿宋_GB2312" w:hAnsi="仿宋_GB2312"/>
          <w:color w:val="000000"/>
          <w:sz w:val="24"/>
          <w:szCs w:val="24"/>
        </w:rPr>
      </w:pPr>
      <w:r>
        <w:rPr>
          <w:rFonts w:ascii="仿宋_GB2312" w:hAnsi="仿宋_GB2312"/>
          <w:color w:val="000000"/>
          <w:sz w:val="24"/>
          <w:szCs w:val="24"/>
        </w:rPr>
        <w:t>未认证的新生登录易班首页，会始终有悬浮标志引导认证，点击图标后，直接进入认证页面（迎新期：7-10月）</w:t>
      </w:r>
    </w:p>
    <w:p>
      <w:pPr>
        <w:autoSpaceDE w:val="0"/>
        <w:spacing w:line="360" w:lineRule="auto"/>
        <w:rPr>
          <w:rFonts w:ascii="仿宋_GB2312" w:hAnsi="仿宋_GB2312"/>
          <w:color w:val="000000"/>
          <w:sz w:val="24"/>
          <w:szCs w:val="24"/>
        </w:rPr>
      </w:pPr>
      <w:r>
        <w:drawing>
          <wp:inline distT="0" distB="0" distL="0" distR="0">
            <wp:extent cx="5086350" cy="2486025"/>
            <wp:effectExtent l="19050" t="0" r="0" b="0"/>
            <wp:docPr id="19" name="图片 19" descr="C:\Users\10000455\AppData\Local\Temp\ksohtml\wpsE7DA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10000455\AppData\Local\Temp\ksohtml\wpsE7DA.tmp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/>
          <w:color w:val="000000"/>
          <w:sz w:val="24"/>
          <w:szCs w:val="24"/>
        </w:rPr>
        <w:t xml:space="preserve"> </w:t>
      </w:r>
    </w:p>
    <w:p>
      <w:pPr>
        <w:autoSpaceDE w:val="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二、客户端认证引导</w:t>
      </w:r>
    </w:p>
    <w:p>
      <w:pPr>
        <w:autoSpaceDE w:val="0"/>
        <w:rPr>
          <w:rFonts w:hint="eastAsia" w:ascii="仿宋_GB2312" w:hAnsi="仿宋_GB2312"/>
          <w:b/>
          <w:bCs/>
          <w:color w:val="000000"/>
          <w:sz w:val="24"/>
          <w:szCs w:val="24"/>
        </w:rPr>
      </w:pPr>
      <w:r>
        <w:rPr>
          <w:rFonts w:ascii="仿宋_GB2312" w:hAnsi="仿宋_GB2312"/>
          <w:b/>
          <w:bCs/>
          <w:color w:val="000000"/>
          <w:sz w:val="24"/>
          <w:szCs w:val="24"/>
        </w:rPr>
        <w:t>1. 红点提示</w:t>
      </w:r>
    </w:p>
    <w:p>
      <w:pPr>
        <w:autoSpaceDE w:val="0"/>
        <w:rPr>
          <w:rFonts w:ascii="仿宋_GB2312" w:hAnsi="仿宋_GB2312"/>
          <w:color w:val="000000"/>
          <w:sz w:val="24"/>
          <w:szCs w:val="24"/>
        </w:rPr>
      </w:pPr>
      <w:r>
        <w:rPr>
          <w:rFonts w:ascii="仿宋_GB2312" w:hAnsi="仿宋_GB2312"/>
          <w:color w:val="000000"/>
          <w:sz w:val="24"/>
          <w:szCs w:val="24"/>
        </w:rPr>
        <w:t>“我的头像”-“校园信息”-“校方认证”进行红点提示引导</w:t>
      </w:r>
    </w:p>
    <w:p>
      <w:pPr>
        <w:ind w:leftChars="-95" w:hanging="199" w:hangingChars="95"/>
        <w:jc w:val="left"/>
        <w:rPr>
          <w:color w:val="000000"/>
        </w:rPr>
      </w:pPr>
      <w:r>
        <w:drawing>
          <wp:inline distT="0" distB="0" distL="0" distR="0">
            <wp:extent cx="5657850" cy="2714625"/>
            <wp:effectExtent l="19050" t="0" r="0" b="0"/>
            <wp:docPr id="20" name="图片 20" descr="C:\Users\10000455\AppData\Local\Temp\ksohtml\wpsE7DB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10000455\AppData\Local\Temp\ksohtml\wpsE7DB.tmp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>
      <w:pPr>
        <w:autoSpaceDE w:val="0"/>
        <w:rPr>
          <w:rFonts w:ascii="仿宋_GB2312" w:hAnsi="仿宋_GB2312"/>
          <w:b/>
          <w:bCs/>
          <w:color w:val="000000"/>
          <w:sz w:val="24"/>
          <w:szCs w:val="24"/>
        </w:rPr>
      </w:pPr>
      <w:r>
        <w:rPr>
          <w:rFonts w:ascii="仿宋_GB2312" w:hAnsi="仿宋_GB2312"/>
          <w:b/>
          <w:bCs/>
          <w:color w:val="000000"/>
          <w:sz w:val="24"/>
          <w:szCs w:val="24"/>
        </w:rPr>
        <w:t>2. 热门应用提示</w:t>
      </w:r>
    </w:p>
    <w:p>
      <w:pPr>
        <w:autoSpaceDE w:val="0"/>
        <w:rPr>
          <w:rFonts w:ascii="仿宋_GB2312" w:hAnsi="仿宋_GB2312"/>
          <w:color w:val="000000"/>
          <w:sz w:val="24"/>
          <w:szCs w:val="24"/>
        </w:rPr>
      </w:pPr>
      <w:r>
        <w:rPr>
          <w:rFonts w:ascii="仿宋_GB2312" w:hAnsi="仿宋_GB2312"/>
          <w:color w:val="000000"/>
          <w:sz w:val="24"/>
          <w:szCs w:val="24"/>
        </w:rPr>
        <w:t>未认证用户登录客户端后，可在“热门应用”中找到“校方认证”图标，点击图标即可直接认证页面（迎新期：7-10月）</w:t>
      </w:r>
    </w:p>
    <w:p>
      <w:pPr>
        <w:autoSpaceDE w:val="0"/>
        <w:jc w:val="center"/>
        <w:rPr>
          <w:b/>
          <w:bCs/>
          <w:color w:val="000000"/>
        </w:rPr>
      </w:pPr>
      <w:r>
        <w:rPr>
          <w:rFonts w:hint="eastAsia"/>
          <w:color w:val="000000"/>
        </w:rPr>
        <w:drawing>
          <wp:inline distT="0" distB="0" distL="114300" distR="114300">
            <wp:extent cx="1581150" cy="2809240"/>
            <wp:effectExtent l="9525" t="9525" r="9525" b="19685"/>
            <wp:docPr id="15" name="图片 1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图片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8092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</w:t>
      </w:r>
      <w:r>
        <w:rPr>
          <w:b/>
          <w:bCs/>
          <w:color w:val="000000"/>
        </w:rPr>
        <w:drawing>
          <wp:inline distT="0" distB="0" distL="114300" distR="114300">
            <wp:extent cx="1619250" cy="2837815"/>
            <wp:effectExtent l="0" t="0" r="0" b="635"/>
            <wp:docPr id="21" name="图片 2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图片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rPr>
          <w:rFonts w:hint="eastAsia" w:ascii="仿宋_GB2312" w:hAnsi="仿宋_GB2312"/>
          <w:b/>
          <w:bCs/>
          <w:color w:val="000000"/>
          <w:sz w:val="24"/>
          <w:szCs w:val="24"/>
        </w:rPr>
      </w:pPr>
      <w:r>
        <w:rPr>
          <w:rFonts w:ascii="仿宋_GB2312" w:hAnsi="仿宋_GB2312"/>
          <w:b/>
          <w:bCs/>
          <w:color w:val="000000"/>
          <w:sz w:val="24"/>
          <w:szCs w:val="24"/>
        </w:rPr>
        <w:t>3. 弹窗提示</w:t>
      </w:r>
    </w:p>
    <w:p>
      <w:pPr>
        <w:autoSpaceDE w:val="0"/>
        <w:rPr>
          <w:rFonts w:ascii="仿宋_GB2312" w:hAnsi="仿宋_GB2312"/>
          <w:color w:val="000000"/>
          <w:sz w:val="24"/>
          <w:szCs w:val="24"/>
        </w:rPr>
      </w:pPr>
      <w:r>
        <w:rPr>
          <w:rFonts w:ascii="仿宋_GB2312" w:hAnsi="仿宋_GB2312"/>
          <w:color w:val="000000"/>
          <w:sz w:val="24"/>
          <w:szCs w:val="24"/>
        </w:rPr>
        <w:t>在迎新活动中后期（9月），利用客户端弹窗提示未认证同学进行校方认证。</w:t>
      </w:r>
    </w:p>
    <w:p>
      <w:pPr>
        <w:jc w:val="center"/>
        <w:rPr>
          <w:color w:val="000000"/>
        </w:rPr>
      </w:pPr>
      <w:r>
        <w:rPr>
          <w:rFonts w:hint="eastAsia"/>
          <w:color w:val="000000"/>
        </w:rPr>
        <w:drawing>
          <wp:inline distT="0" distB="0" distL="114300" distR="114300">
            <wp:extent cx="1628775" cy="2828290"/>
            <wp:effectExtent l="9525" t="9525" r="19050" b="19685"/>
            <wp:docPr id="8" name="图片 8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8282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</w:t>
      </w:r>
    </w:p>
    <w:p>
      <w:pPr>
        <w:autoSpaceDE w:val="0"/>
        <w:rPr>
          <w:rFonts w:hint="eastAsia" w:ascii="仿宋_GB2312" w:hAnsi="仿宋_GB2312"/>
          <w:b/>
          <w:bCs/>
          <w:color w:val="000000"/>
          <w:sz w:val="24"/>
          <w:szCs w:val="24"/>
        </w:rPr>
      </w:pPr>
      <w:r>
        <w:rPr>
          <w:rFonts w:ascii="仿宋_GB2312" w:hAnsi="仿宋_GB2312"/>
          <w:b/>
          <w:bCs/>
          <w:color w:val="000000"/>
          <w:sz w:val="24"/>
          <w:szCs w:val="24"/>
        </w:rPr>
        <w:t>4. 快搭引导</w:t>
      </w:r>
    </w:p>
    <w:p>
      <w:pPr>
        <w:autoSpaceDE w:val="0"/>
        <w:rPr>
          <w:rFonts w:ascii="仿宋_GB2312" w:hAnsi="仿宋_GB2312"/>
          <w:color w:val="000000"/>
          <w:sz w:val="24"/>
          <w:szCs w:val="24"/>
        </w:rPr>
      </w:pPr>
      <w:r>
        <w:rPr>
          <w:rFonts w:ascii="仿宋_GB2312" w:hAnsi="仿宋_GB2312"/>
          <w:color w:val="000000"/>
          <w:sz w:val="24"/>
          <w:szCs w:val="24"/>
        </w:rPr>
        <w:t>易班中心将提前收集高校数据导入时间，并搭建“高校201</w:t>
      </w:r>
      <w:r>
        <w:rPr>
          <w:rFonts w:hint="eastAsia" w:ascii="仿宋_GB2312" w:hAnsi="仿宋_GB2312"/>
          <w:color w:val="000000"/>
          <w:sz w:val="24"/>
          <w:szCs w:val="24"/>
          <w:lang w:val="en-US" w:eastAsia="zh-CN"/>
        </w:rPr>
        <w:t>7</w:t>
      </w:r>
      <w:r>
        <w:rPr>
          <w:rFonts w:ascii="仿宋_GB2312" w:hAnsi="仿宋_GB2312"/>
          <w:color w:val="000000"/>
          <w:sz w:val="24"/>
          <w:szCs w:val="24"/>
        </w:rPr>
        <w:t>级学生认证资料导入时间”轻应用快搭，新生可以在认证页面查看本校认证信息导入时间及认证字段（建议各校搭建迎新专题快搭，更好的引导新生加入易班）</w:t>
      </w:r>
    </w:p>
    <w:p>
      <w:pPr>
        <w:autoSpaceDE w:val="0"/>
      </w:pPr>
      <w:r>
        <w:rPr>
          <w:rFonts w:ascii="仿宋_GB2312" w:hAnsi="仿宋_GB2312"/>
          <w:color w:val="000000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95AAC"/>
    <w:multiLevelType w:val="multilevel"/>
    <w:tmpl w:val="46695AA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2A4F"/>
    <w:rsid w:val="00497670"/>
    <w:rsid w:val="00962A4F"/>
    <w:rsid w:val="055F7333"/>
    <w:rsid w:val="1743195B"/>
    <w:rsid w:val="17701772"/>
    <w:rsid w:val="1B2C631F"/>
    <w:rsid w:val="20D1765A"/>
    <w:rsid w:val="227E66B8"/>
    <w:rsid w:val="2A524936"/>
    <w:rsid w:val="2FBB596F"/>
    <w:rsid w:val="330F5779"/>
    <w:rsid w:val="36E20B9D"/>
    <w:rsid w:val="45C545E4"/>
    <w:rsid w:val="468E3BD7"/>
    <w:rsid w:val="4BAA7D5D"/>
    <w:rsid w:val="542B1FEB"/>
    <w:rsid w:val="59E431DA"/>
    <w:rsid w:val="5D5B6360"/>
    <w:rsid w:val="5DF55EB4"/>
    <w:rsid w:val="5E2C6C1A"/>
    <w:rsid w:val="5FC92527"/>
    <w:rsid w:val="625821EA"/>
    <w:rsid w:val="63AA48EA"/>
    <w:rsid w:val="642E5A9A"/>
    <w:rsid w:val="69D24471"/>
    <w:rsid w:val="6B99425A"/>
    <w:rsid w:val="72522892"/>
    <w:rsid w:val="73C2741E"/>
    <w:rsid w:val="75EA4C8B"/>
    <w:rsid w:val="7984393D"/>
    <w:rsid w:val="7F3D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pn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272</Words>
  <Characters>1554</Characters>
  <Lines>12</Lines>
  <Paragraphs>3</Paragraphs>
  <TotalTime>2</TotalTime>
  <ScaleCrop>false</ScaleCrop>
  <LinksUpToDate>false</LinksUpToDate>
  <CharactersWithSpaces>1823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2016-06-02T09:57:00Z</dcterms:created>
  <dc:creator>10000455</dc:creator>
  <cp:lastModifiedBy>蔚蔚姐</cp:lastModifiedBy>
  <dcterms:modified xsi:type="dcterms:W3CDTF">2018-08-19T07:55:26Z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